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</w:t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       Настоящим департамент </w:t>
      </w:r>
      <w:r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администрации города Нижнего Новгорода уведомляет о проведении публичных консультаций в целях оценки регулирующего воздействия </w:t>
      </w:r>
      <w:r>
        <w:rPr>
          <w:sz w:val="28"/>
          <w:szCs w:val="28"/>
        </w:rPr>
        <w:t xml:space="preserve">проекта постановления администрации города Нижнего Новгорода «</w:t>
      </w:r>
      <w:r>
        <w:rPr>
          <w:sz w:val="28"/>
          <w:szCs w:val="28"/>
        </w:rPr>
        <w:t xml:space="preserve">О предоставлении грантов в форме субсидий из бюджета городского округа город Нижний Новгород на организацию питания детей, получающих начальное общее, основное общее, среднее общее образование в муниципальных общеобразовательных организациях городского окру</w:t>
      </w:r>
      <w:r>
        <w:rPr>
          <w:sz w:val="28"/>
          <w:szCs w:val="28"/>
        </w:rPr>
        <w:t xml:space="preserve">га город Нижний Новгород, при осуществлении мероприятий по отдыху и оздоровлению  учащихся муниципальных общеобразовательных организаций городского округа 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spacing w:line="276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публичных консультаций: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«13» февраля 2026 года – «14» марта</w:t>
      </w:r>
      <w:r>
        <w:rPr>
          <w:sz w:val="28"/>
          <w:szCs w:val="28"/>
          <w:highlight w:val="white"/>
        </w:rPr>
        <w:t xml:space="preserve"> 2026 года.</w:t>
      </w:r>
      <w:r>
        <w:rPr>
          <w:sz w:val="28"/>
          <w:szCs w:val="28"/>
          <w:highlight w:val="yellow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</w:t>
      </w:r>
      <w:r>
        <w:rPr>
          <w:sz w:val="28"/>
          <w:szCs w:val="28"/>
        </w:rPr>
        <w:t xml:space="preserve">льтаций своих предложения и замечаний: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9" w:tooltip="mailto:depobr@admgor.nnov.ru" w:history="1">
        <w:r>
          <w:rPr>
            <w:sz w:val="28"/>
            <w:szCs w:val="28"/>
          </w:rPr>
          <w:t xml:space="preserve">depobr@admgor.nnov.ru</w:t>
        </w:r>
      </w:hyperlink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603005, Нижний Новгород, ул. Большая Покровская, 15, каб. 400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администрации города Нижнего Новгорода.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по вопросам публичных консультаций: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Андрюнина Эльмира Тахировна – заместитель начальника отдела дополнительного образования и воспитания управления образования и воспитания департамента образования администрации города Нижнего Новгорода, рабочий телефон: </w:t>
      </w:r>
      <w:r>
        <w:rPr>
          <w:sz w:val="28"/>
          <w:szCs w:val="28"/>
        </w:rPr>
        <w:t xml:space="preserve">435-69-90</w:t>
      </w:r>
      <w:bookmarkStart w:id="1" w:name="_GoBack"/>
      <w:r/>
      <w:bookmarkEnd w:id="1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Кривоногова Юлия Юрьевна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заместитель начальника отдела организационно-правового и информационного обеспечения деятельности </w:t>
      </w:r>
      <w:r>
        <w:rPr>
          <w:color w:val="000000"/>
          <w:sz w:val="28"/>
          <w:szCs w:val="28"/>
        </w:rPr>
        <w:t xml:space="preserve">департам</w:t>
      </w:r>
      <w:r>
        <w:rPr>
          <w:color w:val="000000"/>
          <w:sz w:val="28"/>
          <w:szCs w:val="28"/>
        </w:rPr>
        <w:t xml:space="preserve">ента образования</w:t>
      </w:r>
      <w:r>
        <w:rPr>
          <w:color w:val="000000"/>
          <w:sz w:val="28"/>
          <w:szCs w:val="28"/>
        </w:rPr>
        <w:t xml:space="preserve"> администрации города Нижнего Новгорода,</w:t>
      </w:r>
      <w:r>
        <w:rPr>
          <w:sz w:val="28"/>
          <w:szCs w:val="28"/>
        </w:rPr>
        <w:t xml:space="preserve"> рабочий телефон: 435-69-70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График работы: с 9.00 до 18.00 по рабочим дням (в пятницу с 9.00 до 17.00), обеденный перерыв с 12.00 до 12.48.</w:t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</w:t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постановления.</w:t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</w:t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Опросный лист для проведения публичных консультаций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53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8"/>
    <w:uiPriority w:val="10"/>
    <w:rPr>
      <w:sz w:val="48"/>
      <w:szCs w:val="48"/>
    </w:rPr>
  </w:style>
  <w:style w:type="character" w:styleId="37">
    <w:name w:val="Subtitle Char"/>
    <w:basedOn w:val="665"/>
    <w:link w:val="680"/>
    <w:uiPriority w:val="11"/>
    <w:rPr>
      <w:sz w:val="24"/>
      <w:szCs w:val="24"/>
    </w:rPr>
  </w:style>
  <w:style w:type="character" w:styleId="39">
    <w:name w:val="Quote Char"/>
    <w:link w:val="682"/>
    <w:uiPriority w:val="29"/>
    <w:rPr>
      <w:i/>
    </w:rPr>
  </w:style>
  <w:style w:type="character" w:styleId="41">
    <w:name w:val="Intense Quote Char"/>
    <w:link w:val="684"/>
    <w:uiPriority w:val="30"/>
    <w:rPr>
      <w:i/>
    </w:rPr>
  </w:style>
  <w:style w:type="character" w:styleId="43">
    <w:name w:val="Header Char"/>
    <w:basedOn w:val="665"/>
    <w:link w:val="686"/>
    <w:uiPriority w:val="99"/>
  </w:style>
  <w:style w:type="character" w:styleId="47">
    <w:name w:val="Caption Char"/>
    <w:basedOn w:val="665"/>
    <w:link w:val="690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</w:style>
  <w:style w:type="paragraph" w:styleId="678">
    <w:name w:val="Title"/>
    <w:basedOn w:val="655"/>
    <w:next w:val="65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Заголовок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uiPriority w:val="11"/>
    <w:qFormat/>
    <w:pPr>
      <w:spacing w:before="200" w:after="200"/>
    </w:p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5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5"/>
    <w:link w:val="686"/>
    <w:uiPriority w:val="99"/>
  </w:style>
  <w:style w:type="paragraph" w:styleId="688">
    <w:name w:val="Foot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Footer Char"/>
    <w:basedOn w:val="665"/>
    <w:uiPriority w:val="99"/>
  </w:style>
  <w:style w:type="paragraph" w:styleId="690">
    <w:name w:val="Caption"/>
    <w:basedOn w:val="655"/>
    <w:next w:val="65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link w:val="690"/>
    <w:uiPriority w:val="99"/>
  </w:style>
  <w:style w:type="table" w:styleId="692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8">
    <w:name w:val="footnote text"/>
    <w:basedOn w:val="655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5"/>
    <w:uiPriority w:val="99"/>
    <w:unhideWhenUsed/>
    <w:rPr>
      <w:vertAlign w:val="superscript"/>
    </w:rPr>
  </w:style>
  <w:style w:type="paragraph" w:styleId="821">
    <w:name w:val="endnote text"/>
    <w:basedOn w:val="655"/>
    <w:link w:val="822"/>
    <w:uiPriority w:val="99"/>
    <w:semiHidden/>
    <w:unhideWhenUsed/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5"/>
    <w:uiPriority w:val="99"/>
    <w:semiHidden/>
    <w:unhideWhenUsed/>
    <w:rPr>
      <w:vertAlign w:val="superscript"/>
    </w:rPr>
  </w:style>
  <w:style w:type="paragraph" w:styleId="824">
    <w:name w:val="toc 1"/>
    <w:basedOn w:val="655"/>
    <w:next w:val="655"/>
    <w:uiPriority w:val="39"/>
    <w:unhideWhenUsed/>
    <w:pPr>
      <w:spacing w:after="57"/>
    </w:pPr>
  </w:style>
  <w:style w:type="paragraph" w:styleId="825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6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7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8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9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0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1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2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5"/>
    <w:next w:val="655"/>
    <w:uiPriority w:val="99"/>
    <w:unhideWhenUsed/>
  </w:style>
  <w:style w:type="character" w:styleId="835">
    <w:name w:val="Hyperlink"/>
    <w:rPr>
      <w:color w:val="0000ff"/>
      <w:u w:val="single"/>
    </w:rPr>
  </w:style>
  <w:style w:type="character" w:styleId="836" w:customStyle="1">
    <w:name w:val="Date_num"/>
    <w:basedOn w:val="665"/>
  </w:style>
  <w:style w:type="paragraph" w:styleId="837">
    <w:name w:val="List Paragraph"/>
    <w:basedOn w:val="65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depobr@admgor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y.krivonogova</cp:lastModifiedBy>
  <cp:revision>42</cp:revision>
  <dcterms:created xsi:type="dcterms:W3CDTF">2019-04-19T05:54:00Z</dcterms:created>
  <dcterms:modified xsi:type="dcterms:W3CDTF">2026-02-13T11:37:23Z</dcterms:modified>
</cp:coreProperties>
</file>